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Default="0069459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45.5pt;margin-top:165pt;width:115.3pt;height:132pt;z-index:251661312;mso-width-relative:margin;mso-height-relative:margin">
            <v:textbox>
              <w:txbxContent>
                <w:p w:rsidR="0069459D" w:rsidRDefault="0069459D" w:rsidP="0069459D">
                  <w:r>
                    <w:t>Step 2:</w:t>
                  </w:r>
                </w:p>
                <w:p w:rsidR="0069459D" w:rsidRDefault="0069459D" w:rsidP="0069459D"/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left:0;text-align:left;margin-left:18.2pt;margin-top:165pt;width:115.3pt;height:132pt;z-index:251660288;mso-width-relative:margin;mso-height-relative:margin">
            <v:textbox>
              <w:txbxContent>
                <w:p w:rsidR="0069459D" w:rsidRDefault="0069459D">
                  <w:r>
                    <w:t>Step I:</w:t>
                  </w:r>
                </w:p>
                <w:p w:rsidR="0069459D" w:rsidRDefault="0069459D"/>
              </w:txbxContent>
            </v:textbox>
          </v:shape>
        </w:pict>
      </w:r>
      <w:r w:rsidRPr="0069459D">
        <w:drawing>
          <wp:inline distT="0" distB="0" distL="0" distR="0">
            <wp:extent cx="5666718" cy="2028825"/>
            <wp:effectExtent l="19050" t="0" r="0" b="0"/>
            <wp:docPr id="1" name="irc_mi" descr="http://www.docbrown.info/page03/3_51energy/dissolvin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ocbrown.info/page03/3_51energy/dissolving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718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59D" w:rsidRDefault="0069459D">
      <w:r>
        <w:rPr>
          <w:noProof/>
        </w:rPr>
        <w:pict>
          <v:shape id="_x0000_s1029" type="#_x0000_t202" style="position:absolute;left:0;text-align:left;margin-left:318.2pt;margin-top:2.25pt;width:115.3pt;height:132pt;z-index:251662336;mso-width-relative:margin;mso-height-relative:margin">
            <v:textbox>
              <w:txbxContent>
                <w:p w:rsidR="0069459D" w:rsidRDefault="0069459D" w:rsidP="0069459D">
                  <w:r>
                    <w:t>Step 3:</w:t>
                  </w:r>
                </w:p>
                <w:p w:rsidR="0069459D" w:rsidRDefault="0069459D" w:rsidP="0069459D"/>
              </w:txbxContent>
            </v:textbox>
          </v:shape>
        </w:pict>
      </w:r>
    </w:p>
    <w:p w:rsidR="0069459D" w:rsidRDefault="0069459D"/>
    <w:p w:rsidR="0069459D" w:rsidRPr="0069459D" w:rsidRDefault="0069459D" w:rsidP="0069459D"/>
    <w:p w:rsidR="0069459D" w:rsidRPr="0069459D" w:rsidRDefault="0069459D" w:rsidP="0069459D"/>
    <w:p w:rsidR="0069459D" w:rsidRPr="0069459D" w:rsidRDefault="0069459D" w:rsidP="0069459D"/>
    <w:p w:rsidR="0069459D" w:rsidRDefault="0069459D" w:rsidP="0069459D">
      <w:r>
        <w:t>If the interaction between the solute and solvent is more energetically favorable than the solvent/solvent interactions and/or solute/solute interactions, the dissolving process with be ________________________________. If the solute/solute and/or solvent/solvent interactions are more favorable than the solute/solvent interactions, the dissolving process will be _______________________.</w:t>
      </w:r>
    </w:p>
    <w:p w:rsidR="0069459D" w:rsidRDefault="0069459D" w:rsidP="0069459D"/>
    <w:p w:rsidR="0069459D" w:rsidRDefault="0069459D" w:rsidP="0069459D">
      <w:r>
        <w:t>Draw charts to demonstrate:</w:t>
      </w:r>
    </w:p>
    <w:p w:rsidR="0069459D" w:rsidRPr="0069459D" w:rsidRDefault="0069459D" w:rsidP="0069459D"/>
    <w:sectPr w:rsidR="0069459D" w:rsidRPr="0069459D" w:rsidSect="00BE5F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59D" w:rsidRDefault="0069459D" w:rsidP="0069459D">
      <w:pPr>
        <w:spacing w:before="0"/>
      </w:pPr>
      <w:r>
        <w:separator/>
      </w:r>
    </w:p>
  </w:endnote>
  <w:endnote w:type="continuationSeparator" w:id="0">
    <w:p w:rsidR="0069459D" w:rsidRDefault="0069459D" w:rsidP="0069459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59D" w:rsidRDefault="0069459D" w:rsidP="0069459D">
      <w:pPr>
        <w:spacing w:before="0"/>
      </w:pPr>
      <w:r>
        <w:separator/>
      </w:r>
    </w:p>
  </w:footnote>
  <w:footnote w:type="continuationSeparator" w:id="0">
    <w:p w:rsidR="0069459D" w:rsidRDefault="0069459D" w:rsidP="0069459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59D" w:rsidRDefault="0069459D">
    <w:pPr>
      <w:pStyle w:val="Header"/>
    </w:pPr>
    <w:r>
      <w:t>The Dissolving Process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459D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B15DE"/>
    <w:rsid w:val="004C04D2"/>
    <w:rsid w:val="004C20B8"/>
    <w:rsid w:val="004D51BC"/>
    <w:rsid w:val="004E1B18"/>
    <w:rsid w:val="0053346B"/>
    <w:rsid w:val="00591027"/>
    <w:rsid w:val="00601DF9"/>
    <w:rsid w:val="0062726B"/>
    <w:rsid w:val="0067749C"/>
    <w:rsid w:val="00684A3F"/>
    <w:rsid w:val="0069459D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A0FD4"/>
    <w:rsid w:val="00BA4883"/>
    <w:rsid w:val="00BE5F80"/>
    <w:rsid w:val="00C05700"/>
    <w:rsid w:val="00C90306"/>
    <w:rsid w:val="00CA3E1E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459D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5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9459D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459D"/>
  </w:style>
  <w:style w:type="paragraph" w:styleId="Footer">
    <w:name w:val="footer"/>
    <w:basedOn w:val="Normal"/>
    <w:link w:val="FooterChar"/>
    <w:uiPriority w:val="99"/>
    <w:semiHidden/>
    <w:unhideWhenUsed/>
    <w:rsid w:val="0069459D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45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366</Characters>
  <Application>Microsoft Office Word</Application>
  <DocSecurity>0</DocSecurity>
  <Lines>3</Lines>
  <Paragraphs>1</Paragraphs>
  <ScaleCrop>false</ScaleCrop>
  <Company>Board Of Education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dcterms:created xsi:type="dcterms:W3CDTF">2013-10-07T14:42:00Z</dcterms:created>
  <dcterms:modified xsi:type="dcterms:W3CDTF">2013-10-07T14:46:00Z</dcterms:modified>
</cp:coreProperties>
</file>